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0C" w:rsidRDefault="0007580C" w:rsidP="0007580C">
      <w:pPr>
        <w:jc w:val="center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Reflection on Coaching</w:t>
      </w:r>
    </w:p>
    <w:p w:rsidR="0007580C" w:rsidRPr="0007580C" w:rsidRDefault="0007580C" w:rsidP="0007580C">
      <w:pPr>
        <w:jc w:val="center"/>
        <w:rPr>
          <w:rFonts w:ascii="Verdana" w:hAnsi="Verdana"/>
          <w:b/>
        </w:rPr>
      </w:pPr>
      <w:proofErr w:type="spellStart"/>
      <w:r w:rsidRPr="0007580C">
        <w:rPr>
          <w:rFonts w:ascii="Verdana" w:hAnsi="Verdana"/>
          <w:b/>
        </w:rPr>
        <w:t>Mediative</w:t>
      </w:r>
      <w:proofErr w:type="spellEnd"/>
      <w:r w:rsidRPr="0007580C">
        <w:rPr>
          <w:rFonts w:ascii="Verdana" w:hAnsi="Verdana"/>
          <w:b/>
        </w:rPr>
        <w:t xml:space="preserve"> Questions</w:t>
      </w:r>
    </w:p>
    <w:p w:rsidR="0007580C" w:rsidRDefault="0007580C" w:rsidP="0007580C">
      <w:pPr>
        <w:jc w:val="center"/>
        <w:rPr>
          <w:rFonts w:ascii="Verdana" w:hAnsi="Verdana"/>
          <w:b/>
          <w:sz w:val="28"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After watching</w:t>
      </w:r>
      <w:r w:rsidRPr="0007580C">
        <w:rPr>
          <w:rFonts w:ascii="Verdana" w:hAnsi="Verdana"/>
          <w:b/>
        </w:rPr>
        <w:t xml:space="preserve"> your coaching session</w:t>
      </w:r>
      <w:r>
        <w:rPr>
          <w:rFonts w:ascii="Verdana" w:hAnsi="Verdana"/>
          <w:b/>
        </w:rPr>
        <w:t xml:space="preserve"> and you think about your questioning, how do you think it went?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What makes you feel that way?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As you listened to your coaching, what are some things you are noticing about your questions?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How did you make decisions about which questions to ask?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What was your thinking about the cognitive coaching map you were in?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What evidence do you have that your questions were meditative and invited thinking?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What was your awareness of the </w:t>
      </w:r>
      <w:proofErr w:type="spellStart"/>
      <w:r>
        <w:rPr>
          <w:rFonts w:ascii="Verdana" w:hAnsi="Verdana"/>
          <w:b/>
        </w:rPr>
        <w:t>coachee’s</w:t>
      </w:r>
      <w:proofErr w:type="spellEnd"/>
      <w:r>
        <w:rPr>
          <w:rFonts w:ascii="Verdana" w:hAnsi="Verdana"/>
          <w:b/>
        </w:rPr>
        <w:t xml:space="preserve"> States of Mind?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What are you learning?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When might you have an opportunity to apply that learning?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Default="0007580C" w:rsidP="0007580C">
      <w:pPr>
        <w:rPr>
          <w:rFonts w:ascii="Verdana" w:hAnsi="Verdana"/>
          <w:b/>
        </w:rPr>
      </w:pPr>
      <w:r>
        <w:rPr>
          <w:rFonts w:ascii="Verdana" w:hAnsi="Verdana"/>
          <w:b/>
        </w:rPr>
        <w:t>How has this process been helpful to you?</w:t>
      </w:r>
    </w:p>
    <w:p w:rsidR="0007580C" w:rsidRDefault="0007580C" w:rsidP="0007580C">
      <w:pPr>
        <w:rPr>
          <w:rFonts w:ascii="Verdana" w:hAnsi="Verdana"/>
          <w:b/>
        </w:rPr>
      </w:pPr>
    </w:p>
    <w:p w:rsidR="0007580C" w:rsidRPr="0007580C" w:rsidRDefault="0007580C" w:rsidP="0007580C">
      <w:pPr>
        <w:rPr>
          <w:rFonts w:ascii="Verdana" w:hAnsi="Verdana"/>
          <w:b/>
        </w:rPr>
      </w:pPr>
    </w:p>
    <w:p w:rsidR="00CF6728" w:rsidRPr="0007580C" w:rsidRDefault="0007580C" w:rsidP="0007580C">
      <w:pPr>
        <w:rPr>
          <w:rFonts w:ascii="Verdana" w:hAnsi="Verdana"/>
          <w:b/>
          <w:sz w:val="28"/>
        </w:rPr>
      </w:pPr>
    </w:p>
    <w:sectPr w:rsidR="00CF6728" w:rsidRPr="0007580C" w:rsidSect="00CF67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580C"/>
    <w:rsid w:val="000758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Thompson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2010-11-10T15:27:00Z</dcterms:created>
  <dcterms:modified xsi:type="dcterms:W3CDTF">2010-11-10T15:39:00Z</dcterms:modified>
</cp:coreProperties>
</file>